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1150826923"/>
          <w:placeholder>
            <w:docPart w:val="DefaultPlaceholder_1082065158"/>
          </w:placeholder>
        </w:sdtPr>
        <w:sdtEndPr/>
        <w:sdtContent>
          <w:sdt>
            <w:sdtPr>
              <w:rPr>
                <w:b/>
                <w:bCs/>
                <w:sz w:val="22"/>
                <w:szCs w:val="22"/>
              </w:rPr>
              <w:id w:val="1757093953"/>
              <w:placeholder>
                <w:docPart w:val="C5C63200504743618FAFA2F270DC2730"/>
              </w:placeholder>
            </w:sdtPr>
            <w:sdtEndPr/>
            <w:sdtContent>
              <w:r w:rsidR="002D3FC4">
                <w:rPr>
                  <w:b/>
                  <w:bCs/>
                  <w:sz w:val="22"/>
                  <w:szCs w:val="22"/>
                </w:rPr>
                <w:t>Карпова Николая Владимировича</w:t>
              </w:r>
            </w:sdtContent>
          </w:sdt>
        </w:sdtContent>
      </w:sdt>
      <w:r w:rsidRPr="009C5702">
        <w:rPr>
          <w:sz w:val="22"/>
          <w:szCs w:val="22"/>
        </w:rPr>
        <w:t>, действующего на основании Устава общества, с одной стороны, и</w:t>
      </w:r>
    </w:p>
    <w:p w:rsidR="006C0A2F" w:rsidRPr="009C5702" w:rsidRDefault="003111F7"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sdt>
          <w:sdtPr>
            <w:rPr>
              <w:sz w:val="22"/>
              <w:szCs w:val="22"/>
            </w:rPr>
            <w:id w:val="1157806617"/>
            <w:placeholder>
              <w:docPart w:val="A7C4448773334EB0A319AAF7E615FF32"/>
            </w:placeholder>
          </w:sdtPr>
          <w:sdtEndPr/>
          <w:sdtContent>
            <w:p w:rsidR="00237744" w:rsidRPr="009C5702" w:rsidRDefault="002D3FC4" w:rsidP="002D3FC4">
              <w:pPr>
                <w:suppressAutoHyphens/>
                <w:ind w:left="567"/>
                <w:jc w:val="both"/>
                <w:rPr>
                  <w:sz w:val="22"/>
                  <w:szCs w:val="22"/>
                </w:rPr>
              </w:pPr>
              <w:r>
                <w:rPr>
                  <w:sz w:val="22"/>
                  <w:szCs w:val="22"/>
                </w:rPr>
                <w:t xml:space="preserve">в соответствии </w:t>
              </w:r>
              <w:r w:rsidRPr="00B70586">
                <w:rPr>
                  <w:sz w:val="22"/>
                  <w:szCs w:val="22"/>
                </w:rPr>
                <w:t xml:space="preserve">с </w:t>
              </w:r>
              <w:r>
                <w:rPr>
                  <w:sz w:val="22"/>
                  <w:szCs w:val="22"/>
                </w:rPr>
                <w:t xml:space="preserve">комплексным </w:t>
              </w:r>
              <w:r w:rsidRPr="00B70586">
                <w:rPr>
                  <w:sz w:val="22"/>
                  <w:szCs w:val="22"/>
                </w:rPr>
                <w:t>Задани</w:t>
              </w:r>
              <w:r>
                <w:rPr>
                  <w:sz w:val="22"/>
                  <w:szCs w:val="22"/>
                </w:rPr>
                <w:t>ем</w:t>
              </w:r>
              <w:r w:rsidRPr="00B70586">
                <w:rPr>
                  <w:sz w:val="22"/>
                  <w:szCs w:val="22"/>
                </w:rPr>
                <w:t xml:space="preserve"> на проектирование </w:t>
              </w:r>
              <w:r w:rsidR="00335DC7">
                <w:rPr>
                  <w:sz w:val="22"/>
                  <w:szCs w:val="22"/>
                </w:rPr>
                <w:t>№ КЗП-Т</w:t>
              </w:r>
              <w:r w:rsidR="00C0283E">
                <w:rPr>
                  <w:sz w:val="22"/>
                  <w:szCs w:val="22"/>
                </w:rPr>
                <w:t>3</w:t>
              </w:r>
              <w:r w:rsidR="00B9606F">
                <w:rPr>
                  <w:sz w:val="22"/>
                  <w:szCs w:val="22"/>
                </w:rPr>
                <w:t>2</w:t>
              </w:r>
              <w:r w:rsidR="00C0283E">
                <w:rPr>
                  <w:sz w:val="22"/>
                  <w:szCs w:val="22"/>
                </w:rPr>
                <w:t xml:space="preserve"> (техническое перевооружение </w:t>
              </w:r>
              <w:r w:rsidR="00B9606F">
                <w:rPr>
                  <w:sz w:val="22"/>
                  <w:szCs w:val="22"/>
                </w:rPr>
                <w:t>каталитического производства, КМ-2</w:t>
              </w:r>
              <w:r w:rsidR="00C0283E">
                <w:rPr>
                  <w:sz w:val="22"/>
                  <w:szCs w:val="22"/>
                </w:rPr>
                <w:t>)</w:t>
              </w:r>
              <w:r w:rsidRPr="00B70586">
                <w:rPr>
                  <w:sz w:val="22"/>
                  <w:szCs w:val="22"/>
                </w:rPr>
                <w:t>.</w:t>
              </w:r>
            </w:p>
          </w:sdtContent>
        </w:sdt>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sdt>
          <w:sdtPr>
            <w:rPr>
              <w:sz w:val="22"/>
              <w:szCs w:val="22"/>
            </w:rPr>
            <w:id w:val="882368633"/>
            <w:placeholder>
              <w:docPart w:val="D0FA64EEDB304AB983B7FB0B08C9520C"/>
            </w:placeholder>
          </w:sdtPr>
          <w:sdtEndPr/>
          <w:sdtContent>
            <w:p w:rsidR="002D3FC4" w:rsidRPr="00905D3B" w:rsidRDefault="002D3FC4" w:rsidP="002D3FC4">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Типовых технических условий по проектированию систем управления (часть АТХ) на установках ОАО «</w:t>
              </w:r>
              <w:proofErr w:type="spellStart"/>
              <w:r w:rsidRPr="00905D3B">
                <w:rPr>
                  <w:sz w:val="22"/>
                  <w:szCs w:val="22"/>
                </w:rPr>
                <w:t>Славнефть</w:t>
              </w:r>
              <w:proofErr w:type="spellEnd"/>
              <w:r w:rsidRPr="00905D3B">
                <w:rPr>
                  <w:sz w:val="22"/>
                  <w:szCs w:val="22"/>
                </w:rPr>
                <w:t xml:space="preserve">-ЯНОС»,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w:t>
              </w:r>
              <w:proofErr w:type="spellStart"/>
              <w:r w:rsidRPr="00905D3B">
                <w:rPr>
                  <w:sz w:val="22"/>
                  <w:szCs w:val="22"/>
                </w:rPr>
                <w:t>Славнефть</w:t>
              </w:r>
              <w:proofErr w:type="spellEnd"/>
              <w:r w:rsidRPr="00905D3B">
                <w:rPr>
                  <w:sz w:val="22"/>
                  <w:szCs w:val="22"/>
                </w:rPr>
                <w:t xml:space="preserve">-ЯНОС»,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w:t>
              </w:r>
              <w:proofErr w:type="gramEnd"/>
              <w:r w:rsidRPr="00905D3B">
                <w:rPr>
                  <w:sz w:val="22"/>
                  <w:szCs w:val="22"/>
                </w:rPr>
                <w:t xml:space="preserve"> «</w:t>
              </w:r>
              <w:proofErr w:type="spellStart"/>
              <w:r w:rsidRPr="00905D3B">
                <w:rPr>
                  <w:sz w:val="22"/>
                  <w:szCs w:val="22"/>
                </w:rPr>
                <w:t>Славнефть</w:t>
              </w:r>
              <w:proofErr w:type="spellEnd"/>
              <w:r w:rsidRPr="00905D3B">
                <w:rPr>
                  <w:sz w:val="22"/>
                  <w:szCs w:val="22"/>
                </w:rPr>
                <w:t>-ЯНОС» (утв.27.10.2015). Состав и содержание раздела рабочего проекта по автоматизации должны соответствовать Приложению №5.</w:t>
              </w:r>
            </w:p>
            <w:p w:rsidR="002D3FC4" w:rsidRDefault="002D3FC4" w:rsidP="002D3FC4">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2D3FC4" w:rsidRDefault="002D3FC4" w:rsidP="002D3FC4">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2D3FC4" w:rsidRDefault="002D3FC4" w:rsidP="002D3FC4">
              <w:pPr>
                <w:pStyle w:val="23"/>
                <w:numPr>
                  <w:ilvl w:val="2"/>
                  <w:numId w:val="1"/>
                </w:numPr>
                <w:tabs>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sdt>
                <w:sdtPr>
                  <w:rPr>
                    <w:sz w:val="22"/>
                    <w:szCs w:val="22"/>
                  </w:rPr>
                  <w:id w:val="-1952783434"/>
                  <w:placeholder>
                    <w:docPart w:val="3A8AE8387CE34AED8B29FB5BD18CA365"/>
                  </w:placeholder>
                </w:sdtPr>
                <w:sdtEndPr/>
                <w:sdtContent>
                  <w:sdt>
                    <w:sdtPr>
                      <w:rPr>
                        <w:sz w:val="22"/>
                        <w:szCs w:val="22"/>
                      </w:rPr>
                      <w:id w:val="888995616"/>
                      <w:placeholder>
                        <w:docPart w:val="32943FC3830547FFB4753A26E16B3017"/>
                      </w:placeholder>
                    </w:sdtPr>
                    <w:sdtEndPr/>
                    <w:sdtContent>
                      <w:r w:rsidR="002D3FC4">
                        <w:rPr>
                          <w:sz w:val="22"/>
                          <w:szCs w:val="22"/>
                        </w:rPr>
                        <w:t>согласно Календарному плану</w:t>
                      </w:r>
                    </w:sdtContent>
                  </w:sdt>
                </w:sdtContent>
              </w:sdt>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245508111"/>
              <w:placeholder>
                <w:docPart w:val="703308CE12DA4E7BB95F8A4B5B27C0ED"/>
              </w:placeholder>
            </w:sdtPr>
            <w:sdtEndPr/>
            <w:sdtContent>
              <w:sdt>
                <w:sdtPr>
                  <w:rPr>
                    <w:sz w:val="22"/>
                    <w:szCs w:val="22"/>
                  </w:rPr>
                  <w:id w:val="-1470586513"/>
                  <w:placeholder>
                    <w:docPart w:val="3916BEA9AE5D43C28C757AD50240E171"/>
                  </w:placeholder>
                </w:sdtPr>
                <w:sdtEndPr/>
                <w:sdtContent>
                  <w:r w:rsidR="002D3FC4">
                    <w:rPr>
                      <w:sz w:val="22"/>
                      <w:szCs w:val="22"/>
                    </w:rPr>
                    <w:t>согласно Календарному плану</w:t>
                  </w:r>
                </w:sdtContent>
              </w:sdt>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781805399"/>
                  <w:placeholder>
                    <w:docPart w:val="3DF1107987154973844007A575C42550"/>
                  </w:placeholder>
                </w:sdtPr>
                <w:sdtEndPr/>
                <w:sdtContent>
                  <w:sdt>
                    <w:sdtPr>
                      <w:rPr>
                        <w:sz w:val="22"/>
                        <w:szCs w:val="22"/>
                      </w:rPr>
                      <w:id w:val="-73676423"/>
                      <w:placeholder>
                        <w:docPart w:val="C0E4605F3A8942A690ADC39EB15120C6"/>
                      </w:placeholder>
                    </w:sdtPr>
                    <w:sdtEndPr/>
                    <w:sdtContent>
                      <w:r w:rsidR="002D3FC4">
                        <w:rPr>
                          <w:sz w:val="22"/>
                          <w:szCs w:val="22"/>
                        </w:rPr>
                        <w:t>согласно Календарному плану</w:t>
                      </w:r>
                    </w:sdtContent>
                  </w:sdt>
                </w:sdtContent>
              </w:sdt>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866600562"/>
              <w:placeholder>
                <w:docPart w:val="F65216820CB24E96991DA9242998A595"/>
              </w:placeholder>
            </w:sdtPr>
            <w:sdtEndPr/>
            <w:sdtContent>
              <w:sdt>
                <w:sdtPr>
                  <w:rPr>
                    <w:sz w:val="22"/>
                    <w:szCs w:val="22"/>
                  </w:rPr>
                  <w:id w:val="1998059811"/>
                  <w:placeholder>
                    <w:docPart w:val="50CE82B4D9254911B566E43D141E62EB"/>
                  </w:placeholder>
                </w:sdtPr>
                <w:sdtEndPr/>
                <w:sdtContent>
                  <w:r w:rsidR="002D3FC4">
                    <w:rPr>
                      <w:sz w:val="22"/>
                      <w:szCs w:val="22"/>
                    </w:rPr>
                    <w:t>согласно Календарному плану</w:t>
                  </w:r>
                </w:sdtContent>
              </w:sdt>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19815445" w:displacedByCustomXml="next"/>
    <w:bookmarkStart w:id="4" w:name="_Ref436909740" w:displacedByCustomXml="next"/>
    <w:bookmarkStart w:id="5" w:name="_Ref413418289" w:displacedByCustomXml="next"/>
    <w:sdt>
      <w:sdtPr>
        <w:rPr>
          <w:sz w:val="22"/>
          <w:szCs w:val="22"/>
        </w:rPr>
        <w:id w:val="887224498"/>
        <w:placeholder>
          <w:docPart w:val="DefaultPlaceholder_1082065158"/>
        </w:placeholder>
      </w:sdtPr>
      <w:sdtEndPr/>
      <w:sdtContent>
        <w:bookmarkEnd w:id="3" w:displacedByCustomXml="next"/>
        <w:bookmarkEnd w:id="4" w:displacedByCustomXml="next"/>
        <w:sdt>
          <w:sdtPr>
            <w:rPr>
              <w:sz w:val="22"/>
              <w:szCs w:val="22"/>
            </w:rPr>
            <w:id w:val="-910002132"/>
            <w:placeholder>
              <w:docPart w:val="96F7149D02CB4432A6FB04B9DFA0DD24"/>
            </w:placeholder>
          </w:sdtPr>
          <w:sdtEndPr/>
          <w:sdtContent>
            <w:p w:rsidR="006860EA" w:rsidRPr="002D3FC4" w:rsidRDefault="002D3FC4" w:rsidP="002D3FC4">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Pr="009C5702">
                <w:rPr>
                  <w:sz w:val="22"/>
                  <w:szCs w:val="22"/>
                </w:rPr>
                <w:t>.</w:t>
              </w:r>
            </w:p>
          </w:sdtContent>
        </w:sdt>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2D3FC4" w:rsidRDefault="002D3FC4" w:rsidP="002D3FC4">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1556078658"/>
          <w:placeholder>
            <w:docPart w:val="DefaultPlaceholder_1082065158"/>
          </w:placeholder>
        </w:sdtPr>
        <w:sdtEndPr/>
        <w:sdtContent>
          <w:r w:rsidR="00221368">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bookmarkStart w:id="8" w:name="_Ref413762517" w:displacedByCustomXml="next"/>
    <w:sdt>
      <w:sdtPr>
        <w:rPr>
          <w:sz w:val="22"/>
          <w:szCs w:val="22"/>
        </w:rPr>
        <w:id w:val="1574161405"/>
        <w:placeholder>
          <w:docPart w:val="DefaultPlaceholder_1082065158"/>
        </w:placeholder>
      </w:sdtPr>
      <w:sdtEndPr/>
      <w:sdtContent>
        <w:bookmarkEnd w:id="8" w:displacedByCustomXml="prev"/>
        <w:p w:rsidR="00417521" w:rsidRPr="00905D3B" w:rsidRDefault="003111F7" w:rsidP="00B8359D">
          <w:pPr>
            <w:numPr>
              <w:ilvl w:val="1"/>
              <w:numId w:val="1"/>
            </w:numPr>
            <w:suppressAutoHyphens/>
            <w:ind w:left="454" w:hanging="454"/>
            <w:jc w:val="both"/>
            <w:rPr>
              <w:sz w:val="22"/>
              <w:szCs w:val="22"/>
            </w:rPr>
          </w:pPr>
          <w:sdt>
            <w:sdtPr>
              <w:rPr>
                <w:sz w:val="22"/>
                <w:szCs w:val="22"/>
              </w:rPr>
              <w:id w:val="201681421"/>
              <w:placeholder>
                <w:docPart w:val="9FA8317C8BB84A448740DF11417ACFEB"/>
              </w:placeholder>
            </w:sdtPr>
            <w:sdtEndPr/>
            <w:sdtContent>
              <w:r w:rsidR="002D3FC4">
                <w:rPr>
                  <w:sz w:val="22"/>
                  <w:szCs w:val="22"/>
                </w:rPr>
                <w:t>Заключение Дополнительных соглашений к Договору на увеличение объемов работ</w:t>
              </w:r>
              <w:r w:rsidR="002D3FC4" w:rsidRPr="00905D3B">
                <w:rPr>
                  <w:sz w:val="22"/>
                  <w:szCs w:val="22"/>
                </w:rPr>
                <w:t xml:space="preserve"> </w:t>
              </w:r>
              <w:r w:rsidR="002D3FC4">
                <w:rPr>
                  <w:sz w:val="22"/>
                  <w:szCs w:val="22"/>
                </w:rPr>
                <w:t>не предусмотрено</w:t>
              </w:r>
            </w:sdtContent>
          </w:sdt>
          <w:r w:rsidR="002D3FC4">
            <w:rPr>
              <w:sz w:val="22"/>
              <w:szCs w:val="22"/>
            </w:rPr>
            <w:t>.</w:t>
          </w:r>
        </w:p>
      </w:sdtContent>
    </w:sdt>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1074669173"/>
              <w:placeholder>
                <w:docPart w:val="69524BA75D0948ADBE0F3E9582589D3A"/>
              </w:placeholder>
            </w:sdtPr>
            <w:sdtEndPr/>
            <w:sdtContent>
              <w:sdt>
                <w:sdtPr>
                  <w:rPr>
                    <w:sz w:val="22"/>
                    <w:szCs w:val="22"/>
                  </w:rPr>
                  <w:id w:val="-671792603"/>
                  <w:placeholder>
                    <w:docPart w:val="85F779C5F6BD415AAB0313ECB6085008"/>
                  </w:placeholder>
                </w:sdtPr>
                <w:sdtEndPr/>
                <w:sdtContent>
                  <w:sdt>
                    <w:sdtPr>
                      <w:rPr>
                        <w:sz w:val="22"/>
                        <w:szCs w:val="22"/>
                      </w:rPr>
                      <w:id w:val="-1163396142"/>
                      <w:placeholder>
                        <w:docPart w:val="F72EABFBAC89467B8802BEA923972F9A"/>
                      </w:placeholder>
                    </w:sdtPr>
                    <w:sdtEndPr/>
                    <w:sdtContent>
                      <w:sdt>
                        <w:sdtPr>
                          <w:rPr>
                            <w:sz w:val="22"/>
                            <w:szCs w:val="22"/>
                          </w:rPr>
                          <w:id w:val="916285271"/>
                          <w:placeholder>
                            <w:docPart w:val="70DD722D1E2E4508B12A614F37C60DE5"/>
                          </w:placeholder>
                        </w:sdtPr>
                        <w:sdtEndPr/>
                        <w:sdtContent>
                          <w:sdt>
                            <w:sdtPr>
                              <w:rPr>
                                <w:sz w:val="22"/>
                                <w:szCs w:val="22"/>
                              </w:rPr>
                              <w:id w:val="1877357349"/>
                              <w:placeholder>
                                <w:docPart w:val="F6DD1695F5DF4772A9C53A0727D5B849"/>
                              </w:placeholder>
                            </w:sdtPr>
                            <w:sdtEndPr/>
                            <w:sdtContent>
                              <w:sdt>
                                <w:sdtPr>
                                  <w:rPr>
                                    <w:sz w:val="22"/>
                                    <w:szCs w:val="22"/>
                                  </w:rPr>
                                  <w:id w:val="-386340690"/>
                                  <w:placeholder>
                                    <w:docPart w:val="C0C295CFF6E646DFBCAAE5506D07B60F"/>
                                  </w:placeholder>
                                </w:sdtPr>
                                <w:sdtEndPr/>
                                <w:sdtContent>
                                  <w:sdt>
                                    <w:sdtPr>
                                      <w:rPr>
                                        <w:sz w:val="22"/>
                                        <w:szCs w:val="22"/>
                                      </w:rPr>
                                      <w:id w:val="-788895983"/>
                                    </w:sdtPr>
                                    <w:sdtEndPr/>
                                    <w:sdtContent>
                                      <w:sdt>
                                        <w:sdtPr>
                                          <w:rPr>
                                            <w:sz w:val="22"/>
                                            <w:szCs w:val="22"/>
                                          </w:rPr>
                                          <w:id w:val="1143545515"/>
                                        </w:sdtPr>
                                        <w:sdtEndPr/>
                                        <w:sdtContent>
                                          <w:sdt>
                                            <w:sdtPr>
                                              <w:rPr>
                                                <w:sz w:val="22"/>
                                                <w:szCs w:val="22"/>
                                              </w:rPr>
                                              <w:id w:val="-1295065118"/>
                                            </w:sdtPr>
                                            <w:sdtEndPr/>
                                            <w:sdtContent>
                                              <w:hyperlink r:id="rId9" w:history="1">
                                                <w:r w:rsidR="002D3FC4">
                                                  <w:rPr>
                                                    <w:rStyle w:val="ad"/>
                                                    <w:sz w:val="22"/>
                                                    <w:szCs w:val="22"/>
                                                    <w:lang w:val="en-US"/>
                                                  </w:rPr>
                                                  <w:t>MikhailovKA</w:t>
                                                </w:r>
                                                <w:r w:rsidR="002D3FC4">
                                                  <w:rPr>
                                                    <w:rStyle w:val="ad"/>
                                                    <w:sz w:val="22"/>
                                                    <w:szCs w:val="22"/>
                                                  </w:rPr>
                                                  <w:t>@</w:t>
                                                </w:r>
                                                <w:r w:rsidR="002D3FC4">
                                                  <w:rPr>
                                                    <w:rStyle w:val="ad"/>
                                                    <w:sz w:val="22"/>
                                                    <w:szCs w:val="22"/>
                                                    <w:lang w:val="en-US"/>
                                                  </w:rPr>
                                                  <w:t>yanos</w:t>
                                                </w:r>
                                                <w:r w:rsidR="002D3FC4">
                                                  <w:rPr>
                                                    <w:rStyle w:val="ad"/>
                                                    <w:sz w:val="22"/>
                                                    <w:szCs w:val="22"/>
                                                  </w:rPr>
                                                  <w:t>.</w:t>
                                                </w:r>
                                                <w:r w:rsidR="002D3FC4">
                                                  <w:rPr>
                                                    <w:rStyle w:val="ad"/>
                                                    <w:sz w:val="22"/>
                                                    <w:szCs w:val="22"/>
                                                    <w:lang w:val="en-US"/>
                                                  </w:rPr>
                                                  <w:t>slavneft</w:t>
                                                </w:r>
                                                <w:r w:rsidR="002D3FC4">
                                                  <w:rPr>
                                                    <w:rStyle w:val="ad"/>
                                                    <w:sz w:val="22"/>
                                                    <w:szCs w:val="22"/>
                                                  </w:rPr>
                                                  <w:t>.</w:t>
                                                </w:r>
                                                <w:r w:rsidR="002D3FC4">
                                                  <w:rPr>
                                                    <w:rStyle w:val="ad"/>
                                                    <w:sz w:val="22"/>
                                                    <w:szCs w:val="22"/>
                                                    <w:lang w:val="en-US"/>
                                                  </w:rPr>
                                                  <w:t>ru</w:t>
                                                </w:r>
                                              </w:hyperlink>
                                              <w:r w:rsidR="002D3FC4">
                                                <w:rPr>
                                                  <w:sz w:val="22"/>
                                                  <w:szCs w:val="22"/>
                                                </w:rPr>
                                                <w:t xml:space="preserve">, </w:t>
                                              </w:r>
                                              <w:hyperlink r:id="rId10" w:history="1">
                                                <w:r w:rsidR="002D3FC4">
                                                  <w:rPr>
                                                    <w:rStyle w:val="ad"/>
                                                    <w:sz w:val="22"/>
                                                    <w:szCs w:val="22"/>
                                                    <w:lang w:val="en-US"/>
                                                  </w:rPr>
                                                  <w:t>PosnovAV</w:t>
                                                </w:r>
                                                <w:r w:rsidR="002D3FC4">
                                                  <w:rPr>
                                                    <w:rStyle w:val="ad"/>
                                                    <w:sz w:val="22"/>
                                                    <w:szCs w:val="22"/>
                                                  </w:rPr>
                                                  <w:t>@</w:t>
                                                </w:r>
                                                <w:r w:rsidR="002D3FC4">
                                                  <w:rPr>
                                                    <w:rStyle w:val="ad"/>
                                                    <w:sz w:val="22"/>
                                                    <w:szCs w:val="22"/>
                                                    <w:lang w:val="en-US"/>
                                                  </w:rPr>
                                                  <w:t>yanos</w:t>
                                                </w:r>
                                                <w:r w:rsidR="002D3FC4">
                                                  <w:rPr>
                                                    <w:rStyle w:val="ad"/>
                                                    <w:sz w:val="22"/>
                                                    <w:szCs w:val="22"/>
                                                  </w:rPr>
                                                  <w:t>.</w:t>
                                                </w:r>
                                                <w:r w:rsidR="002D3FC4">
                                                  <w:rPr>
                                                    <w:rStyle w:val="ad"/>
                                                    <w:sz w:val="22"/>
                                                    <w:szCs w:val="22"/>
                                                    <w:lang w:val="en-US"/>
                                                  </w:rPr>
                                                  <w:t>slavneft</w:t>
                                                </w:r>
                                                <w:r w:rsidR="002D3FC4">
                                                  <w:rPr>
                                                    <w:rStyle w:val="ad"/>
                                                    <w:sz w:val="22"/>
                                                    <w:szCs w:val="22"/>
                                                  </w:rPr>
                                                  <w:t>.</w:t>
                                                </w:r>
                                                <w:r w:rsidR="002D3FC4">
                                                  <w:rPr>
                                                    <w:rStyle w:val="ad"/>
                                                    <w:sz w:val="22"/>
                                                    <w:szCs w:val="22"/>
                                                    <w:lang w:val="en-US"/>
                                                  </w:rPr>
                                                  <w:t>ru</w:t>
                                                </w:r>
                                              </w:hyperlink>
                                              <w:r w:rsidR="002D3FC4" w:rsidRPr="00AA09C9">
                                                <w:rPr>
                                                  <w:sz w:val="22"/>
                                                  <w:szCs w:val="22"/>
                                                </w:rPr>
                                                <w:t xml:space="preserve"> </w:t>
                                              </w:r>
                                            </w:sdtContent>
                                          </w:sdt>
                                        </w:sdtContent>
                                      </w:sdt>
                                    </w:sdtContent>
                                  </w:sdt>
                                </w:sdtContent>
                              </w:sdt>
                            </w:sdtContent>
                          </w:sdt>
                        </w:sdtContent>
                      </w:sdt>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lastRenderedPageBreak/>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lastRenderedPageBreak/>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w:t>
      </w:r>
      <w:r w:rsidRPr="009C5702">
        <w:rPr>
          <w:sz w:val="22"/>
          <w:szCs w:val="22"/>
        </w:rPr>
        <w:lastRenderedPageBreak/>
        <w:t xml:space="preserve">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sdtPr>
      <w:sdtEndPr/>
      <w:sdtContent>
        <w:sdt>
          <w:sdtPr>
            <w:rPr>
              <w:sz w:val="22"/>
              <w:szCs w:val="22"/>
            </w:rPr>
            <w:id w:val="400943225"/>
          </w:sdtPr>
          <w:sdtEndPr/>
          <w:sdtContent>
            <w:p w:rsidR="003D0066" w:rsidRPr="002D3FC4" w:rsidRDefault="002D3FC4" w:rsidP="002D3FC4">
              <w:pPr>
                <w:numPr>
                  <w:ilvl w:val="2"/>
                  <w:numId w:val="1"/>
                </w:numPr>
                <w:suppressAutoHyphens/>
                <w:ind w:hanging="862"/>
                <w:jc w:val="both"/>
                <w:rPr>
                  <w:sz w:val="22"/>
                  <w:szCs w:val="22"/>
                </w:rPr>
              </w:pPr>
              <w:r w:rsidRPr="003E57F6">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lastRenderedPageBreak/>
        <w:t>- на прочее оборудование (КИП, электрика, арматура и т.п.) – по аналогам и проработкам с поставщиками оборудования.</w:t>
      </w:r>
    </w:p>
    <w:p w:rsidR="003D0066" w:rsidRPr="00905D3B" w:rsidRDefault="003111F7"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1593619859"/>
            </w:sdtPr>
            <w:sdtEndPr/>
            <w:sdtContent>
              <w:sdt>
                <w:sdtPr>
                  <w:rPr>
                    <w:sz w:val="22"/>
                    <w:szCs w:val="22"/>
                  </w:rPr>
                  <w:id w:val="336205481"/>
                </w:sdtPr>
                <w:sdtEndPr/>
                <w:sdtContent>
                  <w:r w:rsidR="002D3FC4" w:rsidRPr="003257C1">
                    <w:rPr>
                      <w:sz w:val="22"/>
                      <w:szCs w:val="22"/>
                    </w:rPr>
                    <w:t>Сметы должны быть разработаны в программном комплексе «</w:t>
                  </w:r>
                  <w:proofErr w:type="spellStart"/>
                  <w:r w:rsidR="002D3FC4" w:rsidRPr="003257C1">
                    <w:rPr>
                      <w:sz w:val="22"/>
                      <w:szCs w:val="22"/>
                    </w:rPr>
                    <w:t>Багира</w:t>
                  </w:r>
                  <w:proofErr w:type="spellEnd"/>
                  <w:r w:rsidR="002D3FC4" w:rsidRPr="003257C1">
                    <w:rPr>
                      <w:sz w:val="22"/>
                      <w:szCs w:val="22"/>
                    </w:rPr>
                    <w:t>»</w:t>
                  </w:r>
                  <w:r w:rsidR="002D3FC4">
                    <w:rPr>
                      <w:sz w:val="22"/>
                      <w:szCs w:val="22"/>
                    </w:rPr>
                    <w:t xml:space="preserve"> с учетом выходящих обновлений базы ГЭСН, ФЭР 2001 г. и программного комплекса</w:t>
                  </w:r>
                </w:sdtContent>
              </w:sdt>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lastRenderedPageBreak/>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sdt>
      <w:sdtPr>
        <w:rPr>
          <w:sz w:val="22"/>
          <w:szCs w:val="22"/>
        </w:rPr>
        <w:id w:val="124520214"/>
        <w:placeholder>
          <w:docPart w:val="DefaultPlaceholder_1082065158"/>
        </w:placeholder>
      </w:sdtPr>
      <w:sdtEndPr/>
      <w:sdtContent>
        <w:sdt>
          <w:sdtPr>
            <w:rPr>
              <w:sz w:val="22"/>
              <w:szCs w:val="22"/>
            </w:rPr>
            <w:id w:val="-545533511"/>
          </w:sdtPr>
          <w:sdtEndPr/>
          <w:sdtContent>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 xml:space="preserve">Инструкции № 3 об общих правилах </w:t>
              </w:r>
              <w:proofErr w:type="spellStart"/>
              <w:r w:rsidRPr="009C5702">
                <w:rPr>
                  <w:sz w:val="22"/>
                  <w:szCs w:val="22"/>
                </w:rPr>
                <w:t>газобезопасности</w:t>
              </w:r>
              <w:proofErr w:type="spellEnd"/>
              <w:r w:rsidRPr="009C5702">
                <w:rPr>
                  <w:sz w:val="22"/>
                  <w:szCs w:val="22"/>
                </w:rPr>
                <w:t xml:space="preserve"> на территории ОАО «</w:t>
              </w:r>
              <w:proofErr w:type="spellStart"/>
              <w:r w:rsidRPr="009C5702">
                <w:rPr>
                  <w:sz w:val="22"/>
                  <w:szCs w:val="22"/>
                </w:rPr>
                <w:t>Славнефть</w:t>
              </w:r>
              <w:proofErr w:type="spellEnd"/>
              <w:r w:rsidRPr="009C5702">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w:t>
              </w:r>
              <w:proofErr w:type="spellStart"/>
              <w:r w:rsidRPr="00905D3B">
                <w:rPr>
                  <w:bCs/>
                  <w:sz w:val="22"/>
                  <w:szCs w:val="22"/>
                </w:rPr>
                <w:t>Славнефть</w:t>
              </w:r>
              <w:proofErr w:type="spellEnd"/>
              <w:r w:rsidRPr="00905D3B">
                <w:rPr>
                  <w:bCs/>
                  <w:sz w:val="22"/>
                  <w:szCs w:val="22"/>
                </w:rPr>
                <w:t>-ЯНОС»</w:t>
              </w:r>
              <w:r w:rsidRPr="00905D3B">
                <w:rPr>
                  <w:sz w:val="22"/>
                  <w:szCs w:val="22"/>
                </w:rPr>
                <w:t>;</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w:t>
              </w:r>
              <w:proofErr w:type="spellStart"/>
              <w:r w:rsidRPr="00905D3B">
                <w:rPr>
                  <w:sz w:val="22"/>
                  <w:szCs w:val="22"/>
                </w:rPr>
                <w:t>Славнефть</w:t>
              </w:r>
              <w:proofErr w:type="spellEnd"/>
              <w:r w:rsidRPr="00905D3B">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Pr>
                  <w:sz w:val="22"/>
                  <w:szCs w:val="22"/>
                </w:rPr>
                <w:t>Стандарт ОАО «</w:t>
              </w:r>
              <w:proofErr w:type="spellStart"/>
              <w:r>
                <w:rPr>
                  <w:sz w:val="22"/>
                  <w:szCs w:val="22"/>
                </w:rPr>
                <w:t>Славнефть</w:t>
              </w:r>
              <w:proofErr w:type="spellEnd"/>
              <w:r>
                <w:rPr>
                  <w:sz w:val="22"/>
                  <w:szCs w:val="22"/>
                </w:rPr>
                <w:t>-ЯНОС» «Требования безопасности при выполнении работ подрядными организациями»</w:t>
              </w:r>
              <w:r w:rsidRPr="009C5702">
                <w:rPr>
                  <w:sz w:val="22"/>
                  <w:szCs w:val="22"/>
                </w:rPr>
                <w:t>;</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экологической безопасности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p>
            <w:p w:rsidR="00C84355" w:rsidRPr="002D3FC4" w:rsidRDefault="002D3FC4" w:rsidP="002D3FC4">
              <w:pPr>
                <w:numPr>
                  <w:ilvl w:val="0"/>
                  <w:numId w:val="4"/>
                </w:numPr>
                <w:tabs>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w:t>
              </w:r>
              <w:proofErr w:type="spellStart"/>
              <w:r w:rsidRPr="009C5702">
                <w:rPr>
                  <w:sz w:val="22"/>
                  <w:szCs w:val="22"/>
                </w:rPr>
                <w:t>внутриобъектовом</w:t>
              </w:r>
              <w:proofErr w:type="spellEnd"/>
              <w:r w:rsidRPr="009C5702">
                <w:rPr>
                  <w:sz w:val="22"/>
                  <w:szCs w:val="22"/>
                </w:rPr>
                <w:t xml:space="preserve"> режимах на территории ОАО «</w:t>
              </w:r>
              <w:proofErr w:type="spellStart"/>
              <w:r w:rsidRPr="009C5702">
                <w:rPr>
                  <w:sz w:val="22"/>
                  <w:szCs w:val="22"/>
                </w:rPr>
                <w:t>Славнефть</w:t>
              </w:r>
              <w:proofErr w:type="spellEnd"/>
              <w:r w:rsidRPr="009C5702">
                <w:rPr>
                  <w:sz w:val="22"/>
                  <w:szCs w:val="22"/>
                </w:rPr>
                <w:t>-ЯНОС».</w:t>
              </w:r>
            </w:p>
          </w:sdtContent>
        </w:sdt>
      </w:sdtContent>
    </w:sdt>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lastRenderedPageBreak/>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8" w:name="_Ref413762737"/>
    <w:p w:rsidR="00C84355" w:rsidRPr="009C5702" w:rsidRDefault="003111F7" w:rsidP="007F4194">
      <w:pPr>
        <w:numPr>
          <w:ilvl w:val="2"/>
          <w:numId w:val="1"/>
        </w:numPr>
        <w:suppressAutoHyphens/>
        <w:jc w:val="both"/>
        <w:rPr>
          <w:color w:val="000000"/>
          <w:sz w:val="22"/>
          <w:szCs w:val="22"/>
        </w:rPr>
      </w:pPr>
      <w:sdt>
        <w:sdtPr>
          <w:rPr>
            <w:sz w:val="22"/>
            <w:szCs w:val="22"/>
          </w:rPr>
          <w:id w:val="-392900044"/>
          <w:placeholder>
            <w:docPart w:val="DefaultPlaceholder_1082065158"/>
          </w:placeholder>
        </w:sdtPr>
        <w:sdtEndPr/>
        <w:sdtContent>
          <w:r w:rsidR="00C84355" w:rsidRPr="009C5702">
            <w:rPr>
              <w:sz w:val="22"/>
              <w:szCs w:val="22"/>
            </w:rPr>
            <w:t xml:space="preserve">Выполнить </w:t>
          </w:r>
          <w:r w:rsidR="00D04FE3">
            <w:rPr>
              <w:sz w:val="22"/>
              <w:szCs w:val="22"/>
            </w:rPr>
            <w:t xml:space="preserve">собственными силами </w:t>
          </w:r>
          <w:r w:rsidR="007F4194" w:rsidRPr="007F4194">
            <w:rPr>
              <w:sz w:val="22"/>
              <w:szCs w:val="22"/>
            </w:rPr>
            <w:t>не менее 8</w:t>
          </w:r>
          <w:r w:rsidR="007F4194">
            <w:rPr>
              <w:sz w:val="22"/>
              <w:szCs w:val="22"/>
            </w:rPr>
            <w:t>0% работ (</w:t>
          </w:r>
          <w:r w:rsidR="007F4194" w:rsidRPr="007F4194">
            <w:rPr>
              <w:sz w:val="22"/>
              <w:szCs w:val="22"/>
            </w:rPr>
            <w:t xml:space="preserve">от стоимости </w:t>
          </w:r>
          <w:r w:rsidR="007F4194">
            <w:rPr>
              <w:sz w:val="22"/>
              <w:szCs w:val="22"/>
            </w:rPr>
            <w:t>работ по настоящему Договору</w:t>
          </w:r>
          <w:r w:rsidR="007F4194" w:rsidRPr="007F4194">
            <w:rPr>
              <w:sz w:val="22"/>
              <w:szCs w:val="22"/>
            </w:rPr>
            <w:t>)</w:t>
          </w:r>
        </w:sdtContent>
      </w:sdt>
      <w:r w:rsidR="00C84355" w:rsidRPr="009C5702">
        <w:rPr>
          <w:sz w:val="22"/>
          <w:szCs w:val="22"/>
        </w:rPr>
        <w:t xml:space="preserve">.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lastRenderedPageBreak/>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 xml:space="preserve">от стоимости несвоевременно выполненных </w:t>
      </w:r>
      <w:r w:rsidRPr="00905D3B">
        <w:rPr>
          <w:sz w:val="22"/>
          <w:szCs w:val="22"/>
        </w:rPr>
        <w:lastRenderedPageBreak/>
        <w:t>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sdt>
          <w:sdtPr>
            <w:rPr>
              <w:sz w:val="22"/>
              <w:szCs w:val="22"/>
            </w:rPr>
            <w:id w:val="1293715096"/>
          </w:sdtPr>
          <w:sdtEndPr/>
          <w:sdtContent>
            <w:p w:rsidR="002D3FC4" w:rsidRPr="00905D3B" w:rsidRDefault="002D3FC4" w:rsidP="002D3FC4">
              <w:pPr>
                <w:numPr>
                  <w:ilvl w:val="1"/>
                  <w:numId w:val="5"/>
                </w:numPr>
                <w:tabs>
                  <w:tab w:val="num" w:pos="240"/>
                </w:tabs>
                <w:suppressAutoHyphens/>
                <w:jc w:val="both"/>
                <w:rPr>
                  <w:sz w:val="22"/>
                  <w:szCs w:val="22"/>
                </w:rPr>
              </w:pPr>
              <w:r w:rsidRPr="00905D3B">
                <w:rPr>
                  <w:sz w:val="22"/>
                  <w:szCs w:val="22"/>
                </w:rPr>
                <w:t>Задание на проектирование</w:t>
              </w:r>
              <w:r>
                <w:rPr>
                  <w:sz w:val="22"/>
                  <w:szCs w:val="22"/>
                </w:rPr>
                <w:t xml:space="preserve"> № КЗП-</w:t>
              </w:r>
              <w:r w:rsidR="00335DC7">
                <w:rPr>
                  <w:sz w:val="22"/>
                  <w:szCs w:val="22"/>
                </w:rPr>
                <w:t>Т</w:t>
              </w:r>
              <w:r w:rsidR="00C0283E">
                <w:rPr>
                  <w:sz w:val="22"/>
                  <w:szCs w:val="22"/>
                </w:rPr>
                <w:t>3</w:t>
              </w:r>
              <w:r w:rsidR="00B9606F">
                <w:rPr>
                  <w:sz w:val="22"/>
                  <w:szCs w:val="22"/>
                </w:rPr>
                <w:t>2</w:t>
              </w:r>
              <w:r w:rsidRPr="00905D3B">
                <w:rPr>
                  <w:sz w:val="22"/>
                  <w:szCs w:val="22"/>
                </w:rPr>
                <w:t xml:space="preserve">. </w:t>
              </w:r>
            </w:p>
            <w:p w:rsidR="002D3FC4" w:rsidRPr="00905D3B" w:rsidRDefault="002D3FC4" w:rsidP="002D3FC4">
              <w:pPr>
                <w:numPr>
                  <w:ilvl w:val="1"/>
                  <w:numId w:val="5"/>
                </w:numPr>
                <w:tabs>
                  <w:tab w:val="num" w:pos="240"/>
                </w:tabs>
                <w:suppressAutoHyphens/>
                <w:jc w:val="both"/>
                <w:rPr>
                  <w:sz w:val="22"/>
                  <w:szCs w:val="22"/>
                </w:rPr>
              </w:pPr>
              <w:r w:rsidRPr="00905D3B">
                <w:rPr>
                  <w:sz w:val="22"/>
                  <w:szCs w:val="22"/>
                </w:rPr>
                <w:t>Календарный план.</w:t>
              </w:r>
            </w:p>
            <w:p w:rsidR="002D3FC4" w:rsidRPr="00905D3B" w:rsidRDefault="002D3FC4" w:rsidP="002D3FC4">
              <w:pPr>
                <w:numPr>
                  <w:ilvl w:val="1"/>
                  <w:numId w:val="5"/>
                </w:numPr>
                <w:suppressAutoHyphens/>
                <w:jc w:val="both"/>
                <w:rPr>
                  <w:sz w:val="22"/>
                  <w:szCs w:val="22"/>
                </w:rPr>
              </w:pPr>
              <w:r w:rsidRPr="00905D3B">
                <w:rPr>
                  <w:sz w:val="22"/>
                  <w:szCs w:val="22"/>
                </w:rPr>
                <w:t>Смета.</w:t>
              </w:r>
            </w:p>
            <w:p w:rsidR="002D3FC4" w:rsidRPr="00905D3B" w:rsidRDefault="002D3FC4" w:rsidP="002D3FC4">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2D3FC4" w:rsidRPr="00905D3B" w:rsidRDefault="002D3FC4" w:rsidP="002D3FC4">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2D3FC4" w:rsidRPr="00905D3B" w:rsidRDefault="002D3FC4" w:rsidP="002D3FC4">
              <w:pPr>
                <w:numPr>
                  <w:ilvl w:val="1"/>
                  <w:numId w:val="5"/>
                </w:numPr>
                <w:suppressAutoHyphens/>
                <w:jc w:val="both"/>
                <w:rPr>
                  <w:sz w:val="22"/>
                  <w:szCs w:val="22"/>
                </w:rPr>
              </w:pPr>
              <w:r w:rsidRPr="00905D3B">
                <w:rPr>
                  <w:sz w:val="22"/>
                  <w:szCs w:val="22"/>
                </w:rPr>
                <w:t>Требования к пере</w:t>
              </w:r>
              <w:bookmarkStart w:id="38" w:name="_GoBack"/>
              <w:bookmarkEnd w:id="38"/>
              <w:r w:rsidRPr="00905D3B">
                <w:rPr>
                  <w:sz w:val="22"/>
                  <w:szCs w:val="22"/>
                </w:rPr>
                <w:t>даче документации.</w:t>
              </w:r>
            </w:p>
            <w:p w:rsidR="002D3FC4" w:rsidRPr="00905D3B" w:rsidRDefault="002D3FC4" w:rsidP="002D3FC4">
              <w:pPr>
                <w:numPr>
                  <w:ilvl w:val="1"/>
                  <w:numId w:val="5"/>
                </w:numPr>
                <w:suppressAutoHyphens/>
                <w:jc w:val="both"/>
                <w:rPr>
                  <w:sz w:val="22"/>
                  <w:szCs w:val="22"/>
                </w:rPr>
              </w:pPr>
              <w:r w:rsidRPr="00905D3B">
                <w:rPr>
                  <w:sz w:val="22"/>
                  <w:szCs w:val="22"/>
                </w:rPr>
                <w:t>Форма отчёта о внесённых в проекты изменениях.</w:t>
              </w:r>
            </w:p>
            <w:p w:rsidR="002D3FC4" w:rsidRDefault="002D3FC4" w:rsidP="002D3FC4">
              <w:pPr>
                <w:numPr>
                  <w:ilvl w:val="1"/>
                  <w:numId w:val="5"/>
                </w:numPr>
                <w:suppressAutoHyphens/>
                <w:jc w:val="both"/>
                <w:rPr>
                  <w:sz w:val="22"/>
                  <w:szCs w:val="22"/>
                </w:rPr>
              </w:pPr>
              <w:r w:rsidRPr="00905D3B">
                <w:rPr>
                  <w:sz w:val="22"/>
                  <w:szCs w:val="22"/>
                </w:rPr>
                <w:t>Форма спецификации.</w:t>
              </w:r>
            </w:p>
            <w:p w:rsidR="002D3FC4" w:rsidRDefault="002D3FC4" w:rsidP="002D3FC4">
              <w:pPr>
                <w:suppressAutoHyphens/>
                <w:ind w:left="840"/>
                <w:jc w:val="both"/>
                <w:rPr>
                  <w:sz w:val="22"/>
                  <w:szCs w:val="22"/>
                </w:rPr>
              </w:pPr>
            </w:p>
            <w:p w:rsidR="002D3FC4" w:rsidRDefault="002D3FC4" w:rsidP="002D3FC4">
              <w:pPr>
                <w:suppressAutoHyphens/>
                <w:ind w:left="840"/>
                <w:jc w:val="both"/>
                <w:rPr>
                  <w:sz w:val="22"/>
                  <w:szCs w:val="22"/>
                </w:rPr>
              </w:pPr>
            </w:p>
            <w:p w:rsidR="002D3FC4" w:rsidRDefault="002D3FC4" w:rsidP="002D3FC4">
              <w:pPr>
                <w:suppressAutoHyphens/>
                <w:ind w:left="840"/>
                <w:jc w:val="both"/>
                <w:rPr>
                  <w:sz w:val="22"/>
                  <w:szCs w:val="22"/>
                </w:rPr>
              </w:pPr>
            </w:p>
            <w:p w:rsidR="005C3727" w:rsidRPr="002D3FC4" w:rsidRDefault="003111F7" w:rsidP="002D3FC4">
              <w:pPr>
                <w:suppressAutoHyphens/>
                <w:ind w:left="840"/>
                <w:jc w:val="both"/>
                <w:rPr>
                  <w:sz w:val="22"/>
                  <w:szCs w:val="22"/>
                </w:rPr>
              </w:pPr>
            </w:p>
          </w:sdtContent>
        </w:sd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sdt>
            <w:sdtPr>
              <w:rPr>
                <w:sz w:val="22"/>
                <w:szCs w:val="22"/>
              </w:rPr>
              <w:id w:val="-556241054"/>
              <w:placeholder>
                <w:docPart w:val="DefaultPlaceholder_1082065158"/>
              </w:placeholder>
            </w:sdtPr>
            <w:sdtEndPr/>
            <w:sdtContent>
              <w:sdt>
                <w:sdtPr>
                  <w:rPr>
                    <w:sz w:val="22"/>
                    <w:szCs w:val="22"/>
                  </w:rPr>
                  <w:id w:val="-390273835"/>
                </w:sdtPr>
                <w:sdtEndPr/>
                <w:sdtContent>
                  <w:p w:rsidR="002D3FC4" w:rsidRPr="009F31D0" w:rsidRDefault="002D3FC4" w:rsidP="002D3FC4">
                    <w:pPr>
                      <w:pStyle w:val="a6"/>
                      <w:suppressAutoHyphens/>
                      <w:ind w:left="-45"/>
                      <w:rPr>
                        <w:sz w:val="22"/>
                        <w:szCs w:val="22"/>
                      </w:rPr>
                    </w:pPr>
                    <w:r w:rsidRPr="009F31D0">
                      <w:rPr>
                        <w:sz w:val="22"/>
                        <w:szCs w:val="22"/>
                      </w:rPr>
                      <w:t>Тел. (4852) 44-03-57, 49-81-00</w:t>
                    </w:r>
                  </w:p>
                  <w:p w:rsidR="002D3FC4" w:rsidRPr="009F31D0" w:rsidRDefault="002D3FC4" w:rsidP="002D3FC4">
                    <w:pPr>
                      <w:pStyle w:val="a6"/>
                      <w:tabs>
                        <w:tab w:val="clear" w:pos="4677"/>
                        <w:tab w:val="clear" w:pos="9355"/>
                      </w:tabs>
                      <w:suppressAutoHyphens/>
                      <w:ind w:left="-45"/>
                      <w:rPr>
                        <w:sz w:val="22"/>
                        <w:szCs w:val="22"/>
                      </w:rPr>
                    </w:pPr>
                    <w:r w:rsidRPr="009F31D0">
                      <w:rPr>
                        <w:sz w:val="22"/>
                        <w:szCs w:val="22"/>
                      </w:rPr>
                      <w:t>Факс (4852) 40-76-76</w:t>
                    </w:r>
                  </w:p>
                  <w:p w:rsidR="002D3FC4" w:rsidRPr="009F31D0" w:rsidRDefault="002D3FC4" w:rsidP="002D3FC4">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2D3FC4" w:rsidRPr="009C5702" w:rsidRDefault="002D3FC4" w:rsidP="002D3FC4">
                    <w:pPr>
                      <w:suppressAutoHyphens/>
                      <w:ind w:left="-45"/>
                      <w:rPr>
                        <w:sz w:val="22"/>
                        <w:szCs w:val="22"/>
                      </w:rPr>
                    </w:pPr>
                    <w:r w:rsidRPr="009C5702">
                      <w:rPr>
                        <w:sz w:val="22"/>
                        <w:szCs w:val="22"/>
                      </w:rPr>
                      <w:t>ОКПО 00149765, ОКОНХ 11220,</w:t>
                    </w:r>
                  </w:p>
                  <w:p w:rsidR="002D3FC4" w:rsidRPr="009F31D0" w:rsidRDefault="002D3FC4" w:rsidP="002D3FC4">
                    <w:pPr>
                      <w:suppressAutoHyphens/>
                      <w:ind w:left="-45"/>
                      <w:rPr>
                        <w:sz w:val="22"/>
                        <w:szCs w:val="22"/>
                      </w:rPr>
                    </w:pPr>
                    <w:r>
                      <w:rPr>
                        <w:sz w:val="22"/>
                        <w:szCs w:val="22"/>
                      </w:rPr>
                      <w:t>Расчетный счет № 40702810616250002974</w:t>
                    </w:r>
                    <w:r w:rsidRPr="009F31D0">
                      <w:rPr>
                        <w:sz w:val="22"/>
                        <w:szCs w:val="22"/>
                      </w:rPr>
                      <w:t xml:space="preserve"> </w:t>
                    </w:r>
                  </w:p>
                  <w:p w:rsidR="002D3FC4" w:rsidRPr="009F31D0" w:rsidRDefault="002D3FC4" w:rsidP="002D3FC4">
                    <w:pPr>
                      <w:suppressAutoHyphens/>
                      <w:ind w:left="-45"/>
                      <w:rPr>
                        <w:sz w:val="22"/>
                        <w:szCs w:val="22"/>
                      </w:rPr>
                    </w:pPr>
                    <w:r>
                      <w:rPr>
                        <w:sz w:val="22"/>
                        <w:szCs w:val="22"/>
                      </w:rPr>
                      <w:t>филиал банка ВТБ (ПАО)</w:t>
                    </w:r>
                    <w:r w:rsidRPr="009F31D0">
                      <w:rPr>
                        <w:sz w:val="22"/>
                        <w:szCs w:val="22"/>
                      </w:rPr>
                      <w:t xml:space="preserve">, </w:t>
                    </w:r>
                  </w:p>
                  <w:p w:rsidR="002D3FC4" w:rsidRPr="009F31D0" w:rsidRDefault="002D3FC4" w:rsidP="002D3FC4">
                    <w:pPr>
                      <w:suppressAutoHyphens/>
                      <w:ind w:left="-45"/>
                      <w:rPr>
                        <w:sz w:val="22"/>
                        <w:szCs w:val="22"/>
                      </w:rPr>
                    </w:pPr>
                    <w:r w:rsidRPr="009F31D0">
                      <w:rPr>
                        <w:sz w:val="22"/>
                        <w:szCs w:val="22"/>
                      </w:rPr>
                      <w:t xml:space="preserve">г. </w:t>
                    </w:r>
                    <w:r>
                      <w:rPr>
                        <w:sz w:val="22"/>
                        <w:szCs w:val="22"/>
                      </w:rPr>
                      <w:t>Воронеж, БИК 042007835</w:t>
                    </w:r>
                  </w:p>
                  <w:p w:rsidR="00CE4FB6" w:rsidRPr="009C5702" w:rsidRDefault="002D3FC4" w:rsidP="002D3FC4">
                    <w:pPr>
                      <w:suppressAutoHyphens/>
                      <w:ind w:left="-45"/>
                      <w:rPr>
                        <w:sz w:val="22"/>
                        <w:szCs w:val="22"/>
                      </w:rPr>
                    </w:pPr>
                    <w:r>
                      <w:rPr>
                        <w:sz w:val="22"/>
                        <w:szCs w:val="22"/>
                      </w:rPr>
                      <w:t>Корр./счет № 30101810100000000835</w:t>
                    </w:r>
                  </w:p>
                </w:sdtContent>
              </w:sdt>
            </w:sdtContent>
          </w:sdt>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 xml:space="preserve">____________________ </w:t>
            </w:r>
            <w:sdt>
              <w:sdtPr>
                <w:rPr>
                  <w:bCs/>
                  <w:sz w:val="22"/>
                  <w:szCs w:val="22"/>
                </w:rPr>
                <w:id w:val="-1820720884"/>
                <w:placeholder>
                  <w:docPart w:val="DefaultPlaceholder_1082065158"/>
                </w:placeholder>
              </w:sdtPr>
              <w:sdtEndPr/>
              <w:sdtContent>
                <w:sdt>
                  <w:sdtPr>
                    <w:rPr>
                      <w:bCs/>
                      <w:sz w:val="22"/>
                      <w:szCs w:val="22"/>
                    </w:rPr>
                    <w:id w:val="684725340"/>
                  </w:sdtPr>
                  <w:sdtEndPr/>
                  <w:sdtContent>
                    <w:proofErr w:type="spellStart"/>
                    <w:r w:rsidR="002D3FC4">
                      <w:rPr>
                        <w:bCs/>
                        <w:sz w:val="22"/>
                        <w:szCs w:val="22"/>
                      </w:rPr>
                      <w:t>Н.В</w:t>
                    </w:r>
                    <w:r w:rsidR="002D3FC4" w:rsidRPr="009C5702">
                      <w:rPr>
                        <w:bCs/>
                        <w:sz w:val="22"/>
                        <w:szCs w:val="22"/>
                      </w:rPr>
                      <w:t>.</w:t>
                    </w:r>
                    <w:r w:rsidR="002D3FC4">
                      <w:rPr>
                        <w:bCs/>
                        <w:sz w:val="22"/>
                        <w:szCs w:val="22"/>
                      </w:rPr>
                      <w:t>Карпов</w:t>
                    </w:r>
                    <w:proofErr w:type="spellEnd"/>
                  </w:sdtContent>
                </w:sdt>
              </w:sdtContent>
            </w:sdt>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1F7" w:rsidRDefault="003111F7">
      <w:r>
        <w:separator/>
      </w:r>
    </w:p>
  </w:endnote>
  <w:endnote w:type="continuationSeparator" w:id="0">
    <w:p w:rsidR="003111F7" w:rsidRDefault="0031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B9606F">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1F7" w:rsidRDefault="003111F7">
      <w:r>
        <w:separator/>
      </w:r>
    </w:p>
  </w:footnote>
  <w:footnote w:type="continuationSeparator" w:id="0">
    <w:p w:rsidR="003111F7" w:rsidRDefault="00311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uHOXhkNSxzU9+NxjPiYa4TnbRs=" w:salt="xCCWRflygKJ02aJY6IEmG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5F7"/>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3FC4"/>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111F7"/>
    <w:rsid w:val="00313127"/>
    <w:rsid w:val="00320FBD"/>
    <w:rsid w:val="00321D13"/>
    <w:rsid w:val="00322685"/>
    <w:rsid w:val="00323360"/>
    <w:rsid w:val="00327208"/>
    <w:rsid w:val="00330662"/>
    <w:rsid w:val="003337D9"/>
    <w:rsid w:val="00333A64"/>
    <w:rsid w:val="00334F03"/>
    <w:rsid w:val="00335D19"/>
    <w:rsid w:val="00335DC7"/>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1503"/>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2F3F"/>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17CA9"/>
    <w:rsid w:val="00521D90"/>
    <w:rsid w:val="00522A88"/>
    <w:rsid w:val="0052330D"/>
    <w:rsid w:val="00523C1F"/>
    <w:rsid w:val="005243DC"/>
    <w:rsid w:val="00524C47"/>
    <w:rsid w:val="00526B43"/>
    <w:rsid w:val="00526F84"/>
    <w:rsid w:val="005300EE"/>
    <w:rsid w:val="00532546"/>
    <w:rsid w:val="00532DAC"/>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5D98"/>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7F39A7"/>
    <w:rsid w:val="007F4194"/>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430"/>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C5D"/>
    <w:rsid w:val="00AD0E90"/>
    <w:rsid w:val="00AD1B09"/>
    <w:rsid w:val="00AD2660"/>
    <w:rsid w:val="00AD3489"/>
    <w:rsid w:val="00AD6484"/>
    <w:rsid w:val="00AE0F05"/>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06F"/>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283E"/>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4FE3"/>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110"/>
    <w:rsid w:val="00E8595C"/>
    <w:rsid w:val="00E86390"/>
    <w:rsid w:val="00E920A6"/>
    <w:rsid w:val="00E928F7"/>
    <w:rsid w:val="00E934F0"/>
    <w:rsid w:val="00E93FF0"/>
    <w:rsid w:val="00E94E34"/>
    <w:rsid w:val="00E95261"/>
    <w:rsid w:val="00E96C59"/>
    <w:rsid w:val="00E96CAA"/>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C5C63200504743618FAFA2F270DC2730"/>
        <w:category>
          <w:name w:val="Общие"/>
          <w:gallery w:val="placeholder"/>
        </w:category>
        <w:types>
          <w:type w:val="bbPlcHdr"/>
        </w:types>
        <w:behaviors>
          <w:behavior w:val="content"/>
        </w:behaviors>
        <w:guid w:val="{75519473-FB65-4851-8824-4A58DDDDFC18}"/>
      </w:docPartPr>
      <w:docPartBody>
        <w:p w:rsidR="00B7330C" w:rsidRDefault="00441F0C" w:rsidP="00441F0C">
          <w:pPr>
            <w:pStyle w:val="C5C63200504743618FAFA2F270DC2730"/>
          </w:pPr>
          <w:r w:rsidRPr="003F5D4B">
            <w:rPr>
              <w:rStyle w:val="a3"/>
            </w:rPr>
            <w:t>Место для ввода текста.</w:t>
          </w:r>
        </w:p>
      </w:docPartBody>
    </w:docPart>
    <w:docPart>
      <w:docPartPr>
        <w:name w:val="A7C4448773334EB0A319AAF7E615FF32"/>
        <w:category>
          <w:name w:val="Общие"/>
          <w:gallery w:val="placeholder"/>
        </w:category>
        <w:types>
          <w:type w:val="bbPlcHdr"/>
        </w:types>
        <w:behaviors>
          <w:behavior w:val="content"/>
        </w:behaviors>
        <w:guid w:val="{26A1C06D-309A-49F6-8689-19E5C2E6DA6F}"/>
      </w:docPartPr>
      <w:docPartBody>
        <w:p w:rsidR="00B7330C" w:rsidRDefault="00441F0C" w:rsidP="00441F0C">
          <w:pPr>
            <w:pStyle w:val="A7C4448773334EB0A319AAF7E615FF32"/>
          </w:pPr>
          <w:r w:rsidRPr="009C5702">
            <w:rPr>
              <w:rStyle w:val="a3"/>
              <w:color w:val="00B0F0"/>
            </w:rPr>
            <w:t>Место для ввода текста.</w:t>
          </w:r>
        </w:p>
      </w:docPartBody>
    </w:docPart>
    <w:docPart>
      <w:docPartPr>
        <w:name w:val="D0FA64EEDB304AB983B7FB0B08C9520C"/>
        <w:category>
          <w:name w:val="Общие"/>
          <w:gallery w:val="placeholder"/>
        </w:category>
        <w:types>
          <w:type w:val="bbPlcHdr"/>
        </w:types>
        <w:behaviors>
          <w:behavior w:val="content"/>
        </w:behaviors>
        <w:guid w:val="{025EA44F-FB5F-47A6-9533-EEA998B68C71}"/>
      </w:docPartPr>
      <w:docPartBody>
        <w:p w:rsidR="00B7330C" w:rsidRDefault="00441F0C" w:rsidP="00441F0C">
          <w:pPr>
            <w:pStyle w:val="D0FA64EEDB304AB983B7FB0B08C9520C"/>
          </w:pPr>
          <w:r w:rsidRPr="003F5D4B">
            <w:rPr>
              <w:rStyle w:val="a3"/>
            </w:rPr>
            <w:t>Место для ввода текста.</w:t>
          </w:r>
        </w:p>
      </w:docPartBody>
    </w:docPart>
    <w:docPart>
      <w:docPartPr>
        <w:name w:val="3A8AE8387CE34AED8B29FB5BD18CA365"/>
        <w:category>
          <w:name w:val="Общие"/>
          <w:gallery w:val="placeholder"/>
        </w:category>
        <w:types>
          <w:type w:val="bbPlcHdr"/>
        </w:types>
        <w:behaviors>
          <w:behavior w:val="content"/>
        </w:behaviors>
        <w:guid w:val="{0C9013AF-7D7A-4103-8A07-4F5175A4AC34}"/>
      </w:docPartPr>
      <w:docPartBody>
        <w:p w:rsidR="00B7330C" w:rsidRDefault="00441F0C" w:rsidP="00441F0C">
          <w:pPr>
            <w:pStyle w:val="3A8AE8387CE34AED8B29FB5BD18CA365"/>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32943FC3830547FFB4753A26E16B3017"/>
        <w:category>
          <w:name w:val="Общие"/>
          <w:gallery w:val="placeholder"/>
        </w:category>
        <w:types>
          <w:type w:val="bbPlcHdr"/>
        </w:types>
        <w:behaviors>
          <w:behavior w:val="content"/>
        </w:behaviors>
        <w:guid w:val="{53DDF520-587F-4C2B-808E-97C0802E60D3}"/>
      </w:docPartPr>
      <w:docPartBody>
        <w:p w:rsidR="00B7330C" w:rsidRDefault="00441F0C" w:rsidP="00441F0C">
          <w:pPr>
            <w:pStyle w:val="32943FC3830547FFB4753A26E16B3017"/>
          </w:pPr>
          <w:r w:rsidRPr="003F5D4B">
            <w:rPr>
              <w:rStyle w:val="a3"/>
            </w:rPr>
            <w:t>Место для ввода текста.</w:t>
          </w:r>
        </w:p>
      </w:docPartBody>
    </w:docPart>
    <w:docPart>
      <w:docPartPr>
        <w:name w:val="703308CE12DA4E7BB95F8A4B5B27C0ED"/>
        <w:category>
          <w:name w:val="Общие"/>
          <w:gallery w:val="placeholder"/>
        </w:category>
        <w:types>
          <w:type w:val="bbPlcHdr"/>
        </w:types>
        <w:behaviors>
          <w:behavior w:val="content"/>
        </w:behaviors>
        <w:guid w:val="{7EB54CE9-B9E4-46B8-93A0-B02C894A90B3}"/>
      </w:docPartPr>
      <w:docPartBody>
        <w:p w:rsidR="00B7330C" w:rsidRDefault="00441F0C" w:rsidP="00441F0C">
          <w:pPr>
            <w:pStyle w:val="703308CE12DA4E7BB95F8A4B5B27C0ED"/>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3916BEA9AE5D43C28C757AD50240E171"/>
        <w:category>
          <w:name w:val="Общие"/>
          <w:gallery w:val="placeholder"/>
        </w:category>
        <w:types>
          <w:type w:val="bbPlcHdr"/>
        </w:types>
        <w:behaviors>
          <w:behavior w:val="content"/>
        </w:behaviors>
        <w:guid w:val="{B74D5EC9-49F0-450D-89CB-445F8A738028}"/>
      </w:docPartPr>
      <w:docPartBody>
        <w:p w:rsidR="00B7330C" w:rsidRDefault="00441F0C" w:rsidP="00441F0C">
          <w:pPr>
            <w:pStyle w:val="3916BEA9AE5D43C28C757AD50240E171"/>
          </w:pPr>
          <w:r w:rsidRPr="003F5D4B">
            <w:rPr>
              <w:rStyle w:val="a3"/>
            </w:rPr>
            <w:t>Место для ввода текста.</w:t>
          </w:r>
        </w:p>
      </w:docPartBody>
    </w:docPart>
    <w:docPart>
      <w:docPartPr>
        <w:name w:val="3DF1107987154973844007A575C42550"/>
        <w:category>
          <w:name w:val="Общие"/>
          <w:gallery w:val="placeholder"/>
        </w:category>
        <w:types>
          <w:type w:val="bbPlcHdr"/>
        </w:types>
        <w:behaviors>
          <w:behavior w:val="content"/>
        </w:behaviors>
        <w:guid w:val="{E509C695-F28F-4C63-9147-3889B42779B4}"/>
      </w:docPartPr>
      <w:docPartBody>
        <w:p w:rsidR="00B7330C" w:rsidRDefault="00441F0C" w:rsidP="00441F0C">
          <w:pPr>
            <w:pStyle w:val="3DF1107987154973844007A575C42550"/>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0E4605F3A8942A690ADC39EB15120C6"/>
        <w:category>
          <w:name w:val="Общие"/>
          <w:gallery w:val="placeholder"/>
        </w:category>
        <w:types>
          <w:type w:val="bbPlcHdr"/>
        </w:types>
        <w:behaviors>
          <w:behavior w:val="content"/>
        </w:behaviors>
        <w:guid w:val="{BA34AA55-997F-4CF8-8C7A-DFFD7C8EF90A}"/>
      </w:docPartPr>
      <w:docPartBody>
        <w:p w:rsidR="00B7330C" w:rsidRDefault="00441F0C" w:rsidP="00441F0C">
          <w:pPr>
            <w:pStyle w:val="C0E4605F3A8942A690ADC39EB15120C6"/>
          </w:pPr>
          <w:r w:rsidRPr="003F5D4B">
            <w:rPr>
              <w:rStyle w:val="a3"/>
            </w:rPr>
            <w:t>Место для ввода текста.</w:t>
          </w:r>
        </w:p>
      </w:docPartBody>
    </w:docPart>
    <w:docPart>
      <w:docPartPr>
        <w:name w:val="F65216820CB24E96991DA9242998A595"/>
        <w:category>
          <w:name w:val="Общие"/>
          <w:gallery w:val="placeholder"/>
        </w:category>
        <w:types>
          <w:type w:val="bbPlcHdr"/>
        </w:types>
        <w:behaviors>
          <w:behavior w:val="content"/>
        </w:behaviors>
        <w:guid w:val="{F51BA2C6-D59E-4F00-B708-09CC042CAB01}"/>
      </w:docPartPr>
      <w:docPartBody>
        <w:p w:rsidR="00B7330C" w:rsidRDefault="00441F0C" w:rsidP="00441F0C">
          <w:pPr>
            <w:pStyle w:val="F65216820CB24E96991DA9242998A595"/>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50CE82B4D9254911B566E43D141E62EB"/>
        <w:category>
          <w:name w:val="Общие"/>
          <w:gallery w:val="placeholder"/>
        </w:category>
        <w:types>
          <w:type w:val="bbPlcHdr"/>
        </w:types>
        <w:behaviors>
          <w:behavior w:val="content"/>
        </w:behaviors>
        <w:guid w:val="{D2A27C99-7776-47AB-B278-FA3C7DD0C423}"/>
      </w:docPartPr>
      <w:docPartBody>
        <w:p w:rsidR="00B7330C" w:rsidRDefault="00441F0C" w:rsidP="00441F0C">
          <w:pPr>
            <w:pStyle w:val="50CE82B4D9254911B566E43D141E62EB"/>
          </w:pPr>
          <w:r w:rsidRPr="003F5D4B">
            <w:rPr>
              <w:rStyle w:val="a3"/>
            </w:rPr>
            <w:t>Место для ввода текста.</w:t>
          </w:r>
        </w:p>
      </w:docPartBody>
    </w:docPart>
    <w:docPart>
      <w:docPartPr>
        <w:name w:val="96F7149D02CB4432A6FB04B9DFA0DD24"/>
        <w:category>
          <w:name w:val="Общие"/>
          <w:gallery w:val="placeholder"/>
        </w:category>
        <w:types>
          <w:type w:val="bbPlcHdr"/>
        </w:types>
        <w:behaviors>
          <w:behavior w:val="content"/>
        </w:behaviors>
        <w:guid w:val="{E6E97F1B-2CFB-4228-B862-7FD7BDE5F134}"/>
      </w:docPartPr>
      <w:docPartBody>
        <w:p w:rsidR="00B7330C" w:rsidRDefault="00441F0C" w:rsidP="00441F0C">
          <w:pPr>
            <w:pStyle w:val="96F7149D02CB4432A6FB04B9DFA0DD24"/>
          </w:pPr>
          <w:r w:rsidRPr="003F5D4B">
            <w:rPr>
              <w:rStyle w:val="a3"/>
            </w:rPr>
            <w:t>Место для ввода текста.</w:t>
          </w:r>
        </w:p>
      </w:docPartBody>
    </w:docPart>
    <w:docPart>
      <w:docPartPr>
        <w:name w:val="9FA8317C8BB84A448740DF11417ACFEB"/>
        <w:category>
          <w:name w:val="Общие"/>
          <w:gallery w:val="placeholder"/>
        </w:category>
        <w:types>
          <w:type w:val="bbPlcHdr"/>
        </w:types>
        <w:behaviors>
          <w:behavior w:val="content"/>
        </w:behaviors>
        <w:guid w:val="{CAA4E5A5-B6F4-4353-95A0-71196FC536D0}"/>
      </w:docPartPr>
      <w:docPartBody>
        <w:p w:rsidR="00B7330C" w:rsidRDefault="00441F0C" w:rsidP="00441F0C">
          <w:pPr>
            <w:pStyle w:val="9FA8317C8BB84A448740DF11417ACFEB"/>
          </w:pPr>
          <w:r w:rsidRPr="003F5D4B">
            <w:rPr>
              <w:rStyle w:val="a3"/>
            </w:rPr>
            <w:t>Место для ввода текста.</w:t>
          </w:r>
        </w:p>
      </w:docPartBody>
    </w:docPart>
    <w:docPart>
      <w:docPartPr>
        <w:name w:val="69524BA75D0948ADBE0F3E9582589D3A"/>
        <w:category>
          <w:name w:val="Общие"/>
          <w:gallery w:val="placeholder"/>
        </w:category>
        <w:types>
          <w:type w:val="bbPlcHdr"/>
        </w:types>
        <w:behaviors>
          <w:behavior w:val="content"/>
        </w:behaviors>
        <w:guid w:val="{B2DAC43B-ED47-43A8-9664-A3C25A45A9DE}"/>
      </w:docPartPr>
      <w:docPartBody>
        <w:p w:rsidR="00B7330C" w:rsidRDefault="00441F0C" w:rsidP="00441F0C">
          <w:pPr>
            <w:pStyle w:val="69524BA75D0948ADBE0F3E9582589D3A"/>
          </w:pPr>
          <w:r w:rsidRPr="003F5D4B">
            <w:rPr>
              <w:rStyle w:val="a3"/>
            </w:rPr>
            <w:t>Место для ввода текста.</w:t>
          </w:r>
        </w:p>
      </w:docPartBody>
    </w:docPart>
    <w:docPart>
      <w:docPartPr>
        <w:name w:val="85F779C5F6BD415AAB0313ECB6085008"/>
        <w:category>
          <w:name w:val="Общие"/>
          <w:gallery w:val="placeholder"/>
        </w:category>
        <w:types>
          <w:type w:val="bbPlcHdr"/>
        </w:types>
        <w:behaviors>
          <w:behavior w:val="content"/>
        </w:behaviors>
        <w:guid w:val="{1A1A0AAA-7A99-427F-9383-96CAF29C5E8F}"/>
      </w:docPartPr>
      <w:docPartBody>
        <w:p w:rsidR="00B7330C" w:rsidRDefault="00441F0C" w:rsidP="00441F0C">
          <w:pPr>
            <w:pStyle w:val="85F779C5F6BD415AAB0313ECB6085008"/>
          </w:pPr>
          <w:r w:rsidRPr="003F5D4B">
            <w:rPr>
              <w:rStyle w:val="a3"/>
            </w:rPr>
            <w:t>Место для ввода текста.</w:t>
          </w:r>
        </w:p>
      </w:docPartBody>
    </w:docPart>
    <w:docPart>
      <w:docPartPr>
        <w:name w:val="F72EABFBAC89467B8802BEA923972F9A"/>
        <w:category>
          <w:name w:val="Общие"/>
          <w:gallery w:val="placeholder"/>
        </w:category>
        <w:types>
          <w:type w:val="bbPlcHdr"/>
        </w:types>
        <w:behaviors>
          <w:behavior w:val="content"/>
        </w:behaviors>
        <w:guid w:val="{3A5203B1-FB79-487A-967C-88299B3A0AB2}"/>
      </w:docPartPr>
      <w:docPartBody>
        <w:p w:rsidR="00B7330C" w:rsidRDefault="00441F0C" w:rsidP="00441F0C">
          <w:pPr>
            <w:pStyle w:val="F72EABFBAC89467B8802BEA923972F9A"/>
          </w:pPr>
          <w:r w:rsidRPr="003F5D4B">
            <w:rPr>
              <w:rStyle w:val="a3"/>
            </w:rPr>
            <w:t>Место для ввода текста.</w:t>
          </w:r>
        </w:p>
      </w:docPartBody>
    </w:docPart>
    <w:docPart>
      <w:docPartPr>
        <w:name w:val="70DD722D1E2E4508B12A614F37C60DE5"/>
        <w:category>
          <w:name w:val="Общие"/>
          <w:gallery w:val="placeholder"/>
        </w:category>
        <w:types>
          <w:type w:val="bbPlcHdr"/>
        </w:types>
        <w:behaviors>
          <w:behavior w:val="content"/>
        </w:behaviors>
        <w:guid w:val="{9CD84070-D828-46C4-8BCD-857F7FD93AD2}"/>
      </w:docPartPr>
      <w:docPartBody>
        <w:p w:rsidR="00B7330C" w:rsidRDefault="00441F0C" w:rsidP="00441F0C">
          <w:pPr>
            <w:pStyle w:val="70DD722D1E2E4508B12A614F37C60DE5"/>
          </w:pPr>
          <w:r w:rsidRPr="003F5D4B">
            <w:rPr>
              <w:rStyle w:val="a3"/>
            </w:rPr>
            <w:t>Место для ввода текста.</w:t>
          </w:r>
        </w:p>
      </w:docPartBody>
    </w:docPart>
    <w:docPart>
      <w:docPartPr>
        <w:name w:val="F6DD1695F5DF4772A9C53A0727D5B849"/>
        <w:category>
          <w:name w:val="Общие"/>
          <w:gallery w:val="placeholder"/>
        </w:category>
        <w:types>
          <w:type w:val="bbPlcHdr"/>
        </w:types>
        <w:behaviors>
          <w:behavior w:val="content"/>
        </w:behaviors>
        <w:guid w:val="{DFFC46CE-3D82-4BD9-9138-CBB7261CA799}"/>
      </w:docPartPr>
      <w:docPartBody>
        <w:p w:rsidR="00B7330C" w:rsidRDefault="00441F0C" w:rsidP="00441F0C">
          <w:pPr>
            <w:pStyle w:val="F6DD1695F5DF4772A9C53A0727D5B849"/>
          </w:pPr>
          <w:r w:rsidRPr="003F5D4B">
            <w:rPr>
              <w:rStyle w:val="a3"/>
            </w:rPr>
            <w:t>Место для ввода текста.</w:t>
          </w:r>
        </w:p>
      </w:docPartBody>
    </w:docPart>
    <w:docPart>
      <w:docPartPr>
        <w:name w:val="C0C295CFF6E646DFBCAAE5506D07B60F"/>
        <w:category>
          <w:name w:val="Общие"/>
          <w:gallery w:val="placeholder"/>
        </w:category>
        <w:types>
          <w:type w:val="bbPlcHdr"/>
        </w:types>
        <w:behaviors>
          <w:behavior w:val="content"/>
        </w:behaviors>
        <w:guid w:val="{0E75E3A0-7EFD-4D38-B474-5708EA92751D}"/>
      </w:docPartPr>
      <w:docPartBody>
        <w:p w:rsidR="00B7330C" w:rsidRDefault="00441F0C" w:rsidP="00441F0C">
          <w:pPr>
            <w:pStyle w:val="C0C295CFF6E646DFBCAAE5506D07B60F"/>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4E1B"/>
    <w:rsid w:val="003B1CA4"/>
    <w:rsid w:val="00441F0C"/>
    <w:rsid w:val="004874ED"/>
    <w:rsid w:val="00494D4C"/>
    <w:rsid w:val="00523226"/>
    <w:rsid w:val="005C3BB8"/>
    <w:rsid w:val="005C7856"/>
    <w:rsid w:val="00606BB4"/>
    <w:rsid w:val="006D21F5"/>
    <w:rsid w:val="00725E85"/>
    <w:rsid w:val="007823A6"/>
    <w:rsid w:val="007B2F9A"/>
    <w:rsid w:val="007F04A8"/>
    <w:rsid w:val="008543BB"/>
    <w:rsid w:val="008620C6"/>
    <w:rsid w:val="0087658E"/>
    <w:rsid w:val="008904C2"/>
    <w:rsid w:val="008B0C3A"/>
    <w:rsid w:val="008C7AE5"/>
    <w:rsid w:val="008F6BB6"/>
    <w:rsid w:val="00934BE3"/>
    <w:rsid w:val="009669A5"/>
    <w:rsid w:val="009C7762"/>
    <w:rsid w:val="00A003D3"/>
    <w:rsid w:val="00A648C7"/>
    <w:rsid w:val="00A72577"/>
    <w:rsid w:val="00B40AB1"/>
    <w:rsid w:val="00B7330C"/>
    <w:rsid w:val="00B826AF"/>
    <w:rsid w:val="00B96963"/>
    <w:rsid w:val="00BA7CFA"/>
    <w:rsid w:val="00BE06D1"/>
    <w:rsid w:val="00C13C03"/>
    <w:rsid w:val="00C666A6"/>
    <w:rsid w:val="00C750A2"/>
    <w:rsid w:val="00C80E1E"/>
    <w:rsid w:val="00CD2424"/>
    <w:rsid w:val="00D472D0"/>
    <w:rsid w:val="00D81E42"/>
    <w:rsid w:val="00D9251A"/>
    <w:rsid w:val="00D942E7"/>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1F0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5C63200504743618FAFA2F270DC2730">
    <w:name w:val="C5C63200504743618FAFA2F270DC2730"/>
    <w:rsid w:val="00441F0C"/>
  </w:style>
  <w:style w:type="paragraph" w:customStyle="1" w:styleId="A7C4448773334EB0A319AAF7E615FF32">
    <w:name w:val="A7C4448773334EB0A319AAF7E615FF32"/>
    <w:rsid w:val="00441F0C"/>
  </w:style>
  <w:style w:type="paragraph" w:customStyle="1" w:styleId="D0FA64EEDB304AB983B7FB0B08C9520C">
    <w:name w:val="D0FA64EEDB304AB983B7FB0B08C9520C"/>
    <w:rsid w:val="00441F0C"/>
  </w:style>
  <w:style w:type="paragraph" w:customStyle="1" w:styleId="3A8AE8387CE34AED8B29FB5BD18CA365">
    <w:name w:val="3A8AE8387CE34AED8B29FB5BD18CA365"/>
    <w:rsid w:val="00441F0C"/>
  </w:style>
  <w:style w:type="paragraph" w:customStyle="1" w:styleId="32943FC3830547FFB4753A26E16B3017">
    <w:name w:val="32943FC3830547FFB4753A26E16B3017"/>
    <w:rsid w:val="00441F0C"/>
  </w:style>
  <w:style w:type="paragraph" w:customStyle="1" w:styleId="703308CE12DA4E7BB95F8A4B5B27C0ED">
    <w:name w:val="703308CE12DA4E7BB95F8A4B5B27C0ED"/>
    <w:rsid w:val="00441F0C"/>
  </w:style>
  <w:style w:type="paragraph" w:customStyle="1" w:styleId="3916BEA9AE5D43C28C757AD50240E171">
    <w:name w:val="3916BEA9AE5D43C28C757AD50240E171"/>
    <w:rsid w:val="00441F0C"/>
  </w:style>
  <w:style w:type="paragraph" w:customStyle="1" w:styleId="3DF1107987154973844007A575C42550">
    <w:name w:val="3DF1107987154973844007A575C42550"/>
    <w:rsid w:val="00441F0C"/>
  </w:style>
  <w:style w:type="paragraph" w:customStyle="1" w:styleId="C0E4605F3A8942A690ADC39EB15120C6">
    <w:name w:val="C0E4605F3A8942A690ADC39EB15120C6"/>
    <w:rsid w:val="00441F0C"/>
  </w:style>
  <w:style w:type="paragraph" w:customStyle="1" w:styleId="F65216820CB24E96991DA9242998A595">
    <w:name w:val="F65216820CB24E96991DA9242998A595"/>
    <w:rsid w:val="00441F0C"/>
  </w:style>
  <w:style w:type="paragraph" w:customStyle="1" w:styleId="50CE82B4D9254911B566E43D141E62EB">
    <w:name w:val="50CE82B4D9254911B566E43D141E62EB"/>
    <w:rsid w:val="00441F0C"/>
  </w:style>
  <w:style w:type="paragraph" w:customStyle="1" w:styleId="96F7149D02CB4432A6FB04B9DFA0DD24">
    <w:name w:val="96F7149D02CB4432A6FB04B9DFA0DD24"/>
    <w:rsid w:val="00441F0C"/>
  </w:style>
  <w:style w:type="paragraph" w:customStyle="1" w:styleId="9FA8317C8BB84A448740DF11417ACFEB">
    <w:name w:val="9FA8317C8BB84A448740DF11417ACFEB"/>
    <w:rsid w:val="00441F0C"/>
  </w:style>
  <w:style w:type="paragraph" w:customStyle="1" w:styleId="69524BA75D0948ADBE0F3E9582589D3A">
    <w:name w:val="69524BA75D0948ADBE0F3E9582589D3A"/>
    <w:rsid w:val="00441F0C"/>
  </w:style>
  <w:style w:type="paragraph" w:customStyle="1" w:styleId="85F779C5F6BD415AAB0313ECB6085008">
    <w:name w:val="85F779C5F6BD415AAB0313ECB6085008"/>
    <w:rsid w:val="00441F0C"/>
  </w:style>
  <w:style w:type="paragraph" w:customStyle="1" w:styleId="F72EABFBAC89467B8802BEA923972F9A">
    <w:name w:val="F72EABFBAC89467B8802BEA923972F9A"/>
    <w:rsid w:val="00441F0C"/>
  </w:style>
  <w:style w:type="paragraph" w:customStyle="1" w:styleId="70DD722D1E2E4508B12A614F37C60DE5">
    <w:name w:val="70DD722D1E2E4508B12A614F37C60DE5"/>
    <w:rsid w:val="00441F0C"/>
  </w:style>
  <w:style w:type="paragraph" w:customStyle="1" w:styleId="F6DD1695F5DF4772A9C53A0727D5B849">
    <w:name w:val="F6DD1695F5DF4772A9C53A0727D5B849"/>
    <w:rsid w:val="00441F0C"/>
  </w:style>
  <w:style w:type="paragraph" w:customStyle="1" w:styleId="C0C295CFF6E646DFBCAAE5506D07B60F">
    <w:name w:val="C0C295CFF6E646DFBCAAE5506D07B60F"/>
    <w:rsid w:val="00441F0C"/>
  </w:style>
  <w:style w:type="paragraph" w:customStyle="1" w:styleId="532FDE33A56D4AEA9E13B5C88E385D9D">
    <w:name w:val="532FDE33A56D4AEA9E13B5C88E385D9D"/>
    <w:rsid w:val="00441F0C"/>
  </w:style>
  <w:style w:type="paragraph" w:customStyle="1" w:styleId="221BFFF858964E9AB9538BE92A5C7C7D">
    <w:name w:val="221BFFF858964E9AB9538BE92A5C7C7D"/>
    <w:rsid w:val="00441F0C"/>
  </w:style>
  <w:style w:type="paragraph" w:customStyle="1" w:styleId="4C1D0D1DF1CE4809966FB949FC7D3DE2">
    <w:name w:val="4C1D0D1DF1CE4809966FB949FC7D3DE2"/>
    <w:rsid w:val="00441F0C"/>
  </w:style>
  <w:style w:type="paragraph" w:customStyle="1" w:styleId="DD83CEFF9F1940F1915427D18E7C0213">
    <w:name w:val="DD83CEFF9F1940F1915427D18E7C0213"/>
    <w:rsid w:val="00441F0C"/>
  </w:style>
  <w:style w:type="paragraph" w:customStyle="1" w:styleId="B28772EA4F2848358DF3AA7CEF3E4383">
    <w:name w:val="B28772EA4F2848358DF3AA7CEF3E4383"/>
    <w:rsid w:val="00441F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1F0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5C63200504743618FAFA2F270DC2730">
    <w:name w:val="C5C63200504743618FAFA2F270DC2730"/>
    <w:rsid w:val="00441F0C"/>
  </w:style>
  <w:style w:type="paragraph" w:customStyle="1" w:styleId="A7C4448773334EB0A319AAF7E615FF32">
    <w:name w:val="A7C4448773334EB0A319AAF7E615FF32"/>
    <w:rsid w:val="00441F0C"/>
  </w:style>
  <w:style w:type="paragraph" w:customStyle="1" w:styleId="D0FA64EEDB304AB983B7FB0B08C9520C">
    <w:name w:val="D0FA64EEDB304AB983B7FB0B08C9520C"/>
    <w:rsid w:val="00441F0C"/>
  </w:style>
  <w:style w:type="paragraph" w:customStyle="1" w:styleId="3A8AE8387CE34AED8B29FB5BD18CA365">
    <w:name w:val="3A8AE8387CE34AED8B29FB5BD18CA365"/>
    <w:rsid w:val="00441F0C"/>
  </w:style>
  <w:style w:type="paragraph" w:customStyle="1" w:styleId="32943FC3830547FFB4753A26E16B3017">
    <w:name w:val="32943FC3830547FFB4753A26E16B3017"/>
    <w:rsid w:val="00441F0C"/>
  </w:style>
  <w:style w:type="paragraph" w:customStyle="1" w:styleId="703308CE12DA4E7BB95F8A4B5B27C0ED">
    <w:name w:val="703308CE12DA4E7BB95F8A4B5B27C0ED"/>
    <w:rsid w:val="00441F0C"/>
  </w:style>
  <w:style w:type="paragraph" w:customStyle="1" w:styleId="3916BEA9AE5D43C28C757AD50240E171">
    <w:name w:val="3916BEA9AE5D43C28C757AD50240E171"/>
    <w:rsid w:val="00441F0C"/>
  </w:style>
  <w:style w:type="paragraph" w:customStyle="1" w:styleId="3DF1107987154973844007A575C42550">
    <w:name w:val="3DF1107987154973844007A575C42550"/>
    <w:rsid w:val="00441F0C"/>
  </w:style>
  <w:style w:type="paragraph" w:customStyle="1" w:styleId="C0E4605F3A8942A690ADC39EB15120C6">
    <w:name w:val="C0E4605F3A8942A690ADC39EB15120C6"/>
    <w:rsid w:val="00441F0C"/>
  </w:style>
  <w:style w:type="paragraph" w:customStyle="1" w:styleId="F65216820CB24E96991DA9242998A595">
    <w:name w:val="F65216820CB24E96991DA9242998A595"/>
    <w:rsid w:val="00441F0C"/>
  </w:style>
  <w:style w:type="paragraph" w:customStyle="1" w:styleId="50CE82B4D9254911B566E43D141E62EB">
    <w:name w:val="50CE82B4D9254911B566E43D141E62EB"/>
    <w:rsid w:val="00441F0C"/>
  </w:style>
  <w:style w:type="paragraph" w:customStyle="1" w:styleId="96F7149D02CB4432A6FB04B9DFA0DD24">
    <w:name w:val="96F7149D02CB4432A6FB04B9DFA0DD24"/>
    <w:rsid w:val="00441F0C"/>
  </w:style>
  <w:style w:type="paragraph" w:customStyle="1" w:styleId="9FA8317C8BB84A448740DF11417ACFEB">
    <w:name w:val="9FA8317C8BB84A448740DF11417ACFEB"/>
    <w:rsid w:val="00441F0C"/>
  </w:style>
  <w:style w:type="paragraph" w:customStyle="1" w:styleId="69524BA75D0948ADBE0F3E9582589D3A">
    <w:name w:val="69524BA75D0948ADBE0F3E9582589D3A"/>
    <w:rsid w:val="00441F0C"/>
  </w:style>
  <w:style w:type="paragraph" w:customStyle="1" w:styleId="85F779C5F6BD415AAB0313ECB6085008">
    <w:name w:val="85F779C5F6BD415AAB0313ECB6085008"/>
    <w:rsid w:val="00441F0C"/>
  </w:style>
  <w:style w:type="paragraph" w:customStyle="1" w:styleId="F72EABFBAC89467B8802BEA923972F9A">
    <w:name w:val="F72EABFBAC89467B8802BEA923972F9A"/>
    <w:rsid w:val="00441F0C"/>
  </w:style>
  <w:style w:type="paragraph" w:customStyle="1" w:styleId="70DD722D1E2E4508B12A614F37C60DE5">
    <w:name w:val="70DD722D1E2E4508B12A614F37C60DE5"/>
    <w:rsid w:val="00441F0C"/>
  </w:style>
  <w:style w:type="paragraph" w:customStyle="1" w:styleId="F6DD1695F5DF4772A9C53A0727D5B849">
    <w:name w:val="F6DD1695F5DF4772A9C53A0727D5B849"/>
    <w:rsid w:val="00441F0C"/>
  </w:style>
  <w:style w:type="paragraph" w:customStyle="1" w:styleId="C0C295CFF6E646DFBCAAE5506D07B60F">
    <w:name w:val="C0C295CFF6E646DFBCAAE5506D07B60F"/>
    <w:rsid w:val="00441F0C"/>
  </w:style>
  <w:style w:type="paragraph" w:customStyle="1" w:styleId="532FDE33A56D4AEA9E13B5C88E385D9D">
    <w:name w:val="532FDE33A56D4AEA9E13B5C88E385D9D"/>
    <w:rsid w:val="00441F0C"/>
  </w:style>
  <w:style w:type="paragraph" w:customStyle="1" w:styleId="221BFFF858964E9AB9538BE92A5C7C7D">
    <w:name w:val="221BFFF858964E9AB9538BE92A5C7C7D"/>
    <w:rsid w:val="00441F0C"/>
  </w:style>
  <w:style w:type="paragraph" w:customStyle="1" w:styleId="4C1D0D1DF1CE4809966FB949FC7D3DE2">
    <w:name w:val="4C1D0D1DF1CE4809966FB949FC7D3DE2"/>
    <w:rsid w:val="00441F0C"/>
  </w:style>
  <w:style w:type="paragraph" w:customStyle="1" w:styleId="DD83CEFF9F1940F1915427D18E7C0213">
    <w:name w:val="DD83CEFF9F1940F1915427D18E7C0213"/>
    <w:rsid w:val="00441F0C"/>
  </w:style>
  <w:style w:type="paragraph" w:customStyle="1" w:styleId="B28772EA4F2848358DF3AA7CEF3E4383">
    <w:name w:val="B28772EA4F2848358DF3AA7CEF3E4383"/>
    <w:rsid w:val="00441F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F7DF4-011D-4B73-A5F0-32873024E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8989</Words>
  <Characters>51242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Демидова Елена Владимировна</cp:lastModifiedBy>
  <cp:revision>6</cp:revision>
  <cp:lastPrinted>2016-04-26T06:29:00Z</cp:lastPrinted>
  <dcterms:created xsi:type="dcterms:W3CDTF">2017-03-30T05:54:00Z</dcterms:created>
  <dcterms:modified xsi:type="dcterms:W3CDTF">2017-04-11T11:12:00Z</dcterms:modified>
</cp:coreProperties>
</file>